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8678" w14:textId="4BCDBC4C" w:rsidR="00420EB6" w:rsidRDefault="007655AF">
      <w:r>
        <w:rPr>
          <w:noProof/>
        </w:rPr>
        <w:drawing>
          <wp:inline distT="0" distB="0" distL="0" distR="0" wp14:anchorId="7C0B441C" wp14:editId="56B42B75">
            <wp:extent cx="1447800" cy="818122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73" cy="82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EB6">
        <w:tab/>
      </w:r>
      <w:r w:rsidR="00F36720">
        <w:tab/>
      </w:r>
      <w:r w:rsidR="00F36720">
        <w:tab/>
      </w:r>
      <w:r w:rsidR="00F36720">
        <w:tab/>
      </w:r>
      <w:r w:rsidR="00F36720">
        <w:tab/>
      </w:r>
      <w:r w:rsidR="00F36720">
        <w:tab/>
      </w:r>
      <w:r w:rsidR="00F36720">
        <w:tab/>
      </w:r>
      <w:r w:rsidR="00F36720">
        <w:tab/>
      </w:r>
      <w:r w:rsidR="003D405F">
        <w:rPr>
          <w:noProof/>
        </w:rPr>
        <w:drawing>
          <wp:inline distT="0" distB="0" distL="0" distR="0" wp14:anchorId="255EA1CE" wp14:editId="0803CBB2">
            <wp:extent cx="908759" cy="72834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4" cy="7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EB6">
        <w:tab/>
      </w:r>
      <w:r w:rsidR="00420EB6">
        <w:tab/>
      </w:r>
      <w:r w:rsidR="00420EB6">
        <w:tab/>
      </w:r>
      <w:r w:rsidR="00420EB6">
        <w:tab/>
      </w:r>
      <w:r w:rsidR="00420EB6">
        <w:tab/>
      </w:r>
      <w:r w:rsidR="00420EB6">
        <w:tab/>
      </w:r>
      <w:r w:rsidR="003D405F">
        <w:tab/>
      </w:r>
      <w:r w:rsidR="003D405F">
        <w:tab/>
      </w:r>
      <w:r w:rsidR="003D405F">
        <w:tab/>
      </w:r>
      <w:r w:rsidR="003D405F">
        <w:tab/>
      </w:r>
      <w:r w:rsidR="003D405F">
        <w:tab/>
      </w:r>
      <w:r>
        <w:t xml:space="preserve">  </w:t>
      </w:r>
      <w:r w:rsidR="00420EB6" w:rsidRPr="00AB436C">
        <w:rPr>
          <w:b/>
          <w:bCs/>
          <w:color w:val="2F5496" w:themeColor="accent1" w:themeShade="BF"/>
        </w:rPr>
        <w:t>Formazione</w:t>
      </w:r>
    </w:p>
    <w:p w14:paraId="0FB6F695" w14:textId="246266C6" w:rsidR="00C9196E" w:rsidRDefault="00420EB6" w:rsidP="00420EB6">
      <w:pPr>
        <w:jc w:val="center"/>
      </w:pPr>
      <w:r>
        <w:t>Corso di aggiornamento</w:t>
      </w:r>
    </w:p>
    <w:p w14:paraId="1B1AF335" w14:textId="4F67BA96" w:rsidR="00D76F7D" w:rsidRDefault="00D76F7D" w:rsidP="00D76F7D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D76F7D">
        <w:rPr>
          <w:b/>
          <w:bCs/>
          <w:color w:val="0070C0"/>
          <w:sz w:val="28"/>
          <w:szCs w:val="28"/>
        </w:rPr>
        <w:t>PERSONALIZZAZIONE, INDIVIDUALIZZAZIONE, DIFFERENZIAZIONE DIDATTICA</w:t>
      </w:r>
    </w:p>
    <w:p w14:paraId="596DD998" w14:textId="57A19A41" w:rsidR="00D76F7D" w:rsidRDefault="00D76F7D" w:rsidP="00420EB6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(Spunti per una didattica personalizzata e inclusiva)</w:t>
      </w:r>
    </w:p>
    <w:p w14:paraId="69AABAEA" w14:textId="6753F640" w:rsidR="00420EB6" w:rsidRDefault="00420EB6" w:rsidP="00420EB6">
      <w:pPr>
        <w:jc w:val="center"/>
      </w:pPr>
      <w:r>
        <w:t xml:space="preserve">Durata corso: </w:t>
      </w:r>
      <w:r w:rsidR="00A12A87">
        <w:t>20</w:t>
      </w:r>
      <w:r>
        <w:t xml:space="preserve"> ore</w:t>
      </w:r>
    </w:p>
    <w:p w14:paraId="3C68A06F" w14:textId="6710F695" w:rsidR="00420EB6" w:rsidRDefault="007D6B62" w:rsidP="007D6B62">
      <w:pPr>
        <w:jc w:val="both"/>
      </w:pPr>
      <w:r>
        <w:t>Il corso fornisce orientamenti pedagogici e spunti per la didattica in contesti inclusivi. Il fulcro attorno a cui ruota l’intervento educativo-didattico è la personalizzazione dei percorsi di apprendimento. Ciò postula la capacità dell’insegnante di saper individuare le caratteristiche individuali e gli stili di apprendimento dei propri alunni. Prendendo spunto dalle teorie della personalizzazione e della differenziazione didattica, il corso fornisce strumenti tecnico-operativi per l’individuazione degli stili cognitivi, degli stili di apprendimento e dei correlati aspetti della personalità. Dopo l’osservazione sistematica e l’individuazione delle caratteristiche individuali, vengono fornite varie piste di azione metodologico-didattica per interventi calibrati sul singolo alunno e sulla “presa in carico” della classe nel suo complesso.</w:t>
      </w:r>
    </w:p>
    <w:p w14:paraId="50ACC88F" w14:textId="73F0F8B0" w:rsidR="00D76F7D" w:rsidRPr="007D6B62" w:rsidRDefault="00D76F7D" w:rsidP="00D76F7D">
      <w:pPr>
        <w:jc w:val="center"/>
        <w:rPr>
          <w:b/>
          <w:bCs/>
        </w:rPr>
      </w:pPr>
      <w:r w:rsidRPr="007D6B62">
        <w:rPr>
          <w:b/>
          <w:bCs/>
        </w:rPr>
        <w:t>Programma</w:t>
      </w:r>
    </w:p>
    <w:p w14:paraId="0F96FFC0" w14:textId="55788A8C" w:rsidR="00D76F7D" w:rsidRDefault="007655AF" w:rsidP="00D76F7D">
      <w:pPr>
        <w:spacing w:after="0"/>
        <w:rPr>
          <w:b/>
          <w:bCs/>
        </w:rPr>
      </w:pPr>
      <w:r>
        <w:rPr>
          <w:b/>
          <w:bCs/>
        </w:rPr>
        <w:t xml:space="preserve">Prof.ssa Caterina Spezzano - </w:t>
      </w:r>
      <w:r w:rsidR="00D76F7D" w:rsidRPr="00420EB6">
        <w:rPr>
          <w:b/>
          <w:bCs/>
        </w:rPr>
        <w:t>Prof.</w:t>
      </w:r>
      <w:r w:rsidR="00D76F7D">
        <w:rPr>
          <w:b/>
          <w:bCs/>
        </w:rPr>
        <w:t xml:space="preserve"> Raffaele Ciambrone</w:t>
      </w:r>
    </w:p>
    <w:p w14:paraId="2EDE2E82" w14:textId="078F1C41" w:rsidR="00D76F7D" w:rsidRPr="00420EB6" w:rsidRDefault="00D76F7D" w:rsidP="00D76F7D">
      <w:pPr>
        <w:spacing w:after="0"/>
        <w:rPr>
          <w:sz w:val="18"/>
          <w:szCs w:val="18"/>
        </w:rPr>
      </w:pPr>
      <w:r w:rsidRPr="00420EB6">
        <w:rPr>
          <w:sz w:val="18"/>
          <w:szCs w:val="18"/>
        </w:rPr>
        <w:t>Dirigent</w:t>
      </w:r>
      <w:r w:rsidR="007655AF">
        <w:rPr>
          <w:sz w:val="18"/>
          <w:szCs w:val="18"/>
        </w:rPr>
        <w:t>i</w:t>
      </w:r>
      <w:r w:rsidRPr="00420EB6">
        <w:rPr>
          <w:sz w:val="18"/>
          <w:szCs w:val="18"/>
        </w:rPr>
        <w:t xml:space="preserve"> Tecnic</w:t>
      </w:r>
      <w:r w:rsidR="007655AF">
        <w:rPr>
          <w:sz w:val="18"/>
          <w:szCs w:val="18"/>
        </w:rPr>
        <w:t>i</w:t>
      </w:r>
      <w:r w:rsidRPr="00420EB6">
        <w:rPr>
          <w:sz w:val="18"/>
          <w:szCs w:val="18"/>
        </w:rPr>
        <w:t xml:space="preserve"> Ministero dell’Istruzione</w:t>
      </w:r>
    </w:p>
    <w:p w14:paraId="1CAB0F30" w14:textId="77777777" w:rsidR="00D76F7D" w:rsidRDefault="00D76F7D" w:rsidP="00D76F7D">
      <w:pPr>
        <w:spacing w:after="0"/>
        <w:rPr>
          <w:b/>
          <w:bCs/>
        </w:rPr>
      </w:pPr>
      <w:r>
        <w:rPr>
          <w:b/>
          <w:bCs/>
        </w:rPr>
        <w:t>Personalizzazione, individualizzazione, differenziazione didattica</w:t>
      </w:r>
    </w:p>
    <w:p w14:paraId="697275BC" w14:textId="2AEED191" w:rsidR="00D76F7D" w:rsidRDefault="00D45FAC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Venerdì 7 ottobre</w:t>
      </w:r>
      <w:r w:rsidR="00D76F7D">
        <w:rPr>
          <w:b/>
          <w:bCs/>
          <w:color w:val="1F3864" w:themeColor="accent1" w:themeShade="80"/>
          <w:sz w:val="18"/>
          <w:szCs w:val="18"/>
        </w:rPr>
        <w:t>: 1</w:t>
      </w:r>
      <w:r w:rsidR="00FD5BC5">
        <w:rPr>
          <w:b/>
          <w:bCs/>
          <w:color w:val="1F3864" w:themeColor="accent1" w:themeShade="80"/>
          <w:sz w:val="18"/>
          <w:szCs w:val="18"/>
        </w:rPr>
        <w:t>6</w:t>
      </w:r>
      <w:r w:rsidR="00D76F7D">
        <w:rPr>
          <w:b/>
          <w:bCs/>
          <w:color w:val="1F3864" w:themeColor="accent1" w:themeShade="80"/>
          <w:sz w:val="18"/>
          <w:szCs w:val="18"/>
        </w:rPr>
        <w:t>,00/1</w:t>
      </w:r>
      <w:r w:rsidR="00FD5BC5">
        <w:rPr>
          <w:b/>
          <w:bCs/>
          <w:color w:val="1F3864" w:themeColor="accent1" w:themeShade="80"/>
          <w:sz w:val="18"/>
          <w:szCs w:val="18"/>
        </w:rPr>
        <w:t>9</w:t>
      </w:r>
      <w:r w:rsidR="00D76F7D">
        <w:rPr>
          <w:b/>
          <w:bCs/>
          <w:color w:val="1F3864" w:themeColor="accent1" w:themeShade="80"/>
          <w:sz w:val="18"/>
          <w:szCs w:val="18"/>
        </w:rPr>
        <w:t>,00</w:t>
      </w:r>
    </w:p>
    <w:p w14:paraId="671B8A35" w14:textId="77777777" w:rsidR="00D76F7D" w:rsidRPr="00D76F7D" w:rsidRDefault="00D76F7D" w:rsidP="00D76F7D">
      <w:pPr>
        <w:spacing w:after="0"/>
        <w:rPr>
          <w:b/>
          <w:bCs/>
          <w:sz w:val="16"/>
          <w:szCs w:val="16"/>
        </w:rPr>
      </w:pPr>
    </w:p>
    <w:p w14:paraId="2691F616" w14:textId="77777777" w:rsidR="00D76F7D" w:rsidRPr="00420EB6" w:rsidRDefault="00D76F7D" w:rsidP="00D76F7D">
      <w:pPr>
        <w:spacing w:after="0"/>
        <w:rPr>
          <w:b/>
          <w:bCs/>
        </w:rPr>
      </w:pPr>
      <w:r w:rsidRPr="00420EB6">
        <w:rPr>
          <w:b/>
          <w:bCs/>
        </w:rPr>
        <w:t xml:space="preserve">Prof. Luigi d’Alonzo </w:t>
      </w:r>
    </w:p>
    <w:p w14:paraId="489A73DF" w14:textId="77777777" w:rsidR="00D76F7D" w:rsidRPr="00420EB6" w:rsidRDefault="00D76F7D" w:rsidP="00D76F7D">
      <w:pPr>
        <w:spacing w:after="0"/>
        <w:rPr>
          <w:sz w:val="18"/>
          <w:szCs w:val="18"/>
        </w:rPr>
      </w:pPr>
      <w:r w:rsidRPr="00420EB6">
        <w:rPr>
          <w:sz w:val="18"/>
          <w:szCs w:val="18"/>
        </w:rPr>
        <w:t>Ordinario di Pedagogia speciale e didattica, Università Cattolica del Sacro Cuore - Milano</w:t>
      </w:r>
    </w:p>
    <w:p w14:paraId="685C0F98" w14:textId="77777777" w:rsidR="00D76F7D" w:rsidRDefault="00D76F7D" w:rsidP="00D76F7D">
      <w:pPr>
        <w:spacing w:after="0"/>
        <w:rPr>
          <w:sz w:val="18"/>
          <w:szCs w:val="18"/>
        </w:rPr>
      </w:pPr>
      <w:r w:rsidRPr="00420EB6">
        <w:rPr>
          <w:sz w:val="18"/>
          <w:szCs w:val="18"/>
        </w:rPr>
        <w:t xml:space="preserve">Presidente </w:t>
      </w:r>
      <w:proofErr w:type="spellStart"/>
      <w:r w:rsidRPr="00420EB6">
        <w:rPr>
          <w:sz w:val="18"/>
          <w:szCs w:val="18"/>
        </w:rPr>
        <w:t>SIPeS</w:t>
      </w:r>
      <w:proofErr w:type="spellEnd"/>
      <w:r w:rsidRPr="00420EB6">
        <w:rPr>
          <w:sz w:val="18"/>
          <w:szCs w:val="18"/>
        </w:rPr>
        <w:t xml:space="preserve"> – Società Italiana di Pedagogia Speciale</w:t>
      </w:r>
    </w:p>
    <w:p w14:paraId="2ECF3567" w14:textId="77777777" w:rsidR="00D76F7D" w:rsidRDefault="00D76F7D" w:rsidP="00D76F7D">
      <w:pPr>
        <w:spacing w:after="0"/>
        <w:rPr>
          <w:b/>
          <w:bCs/>
        </w:rPr>
      </w:pPr>
      <w:r w:rsidRPr="00420EB6">
        <w:rPr>
          <w:b/>
          <w:bCs/>
        </w:rPr>
        <w:t>La Differenziazione didattica per l’inclusione</w:t>
      </w:r>
    </w:p>
    <w:p w14:paraId="400F0E8C" w14:textId="34CFFD51" w:rsidR="00D76F7D" w:rsidRDefault="00D45FAC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Mart</w:t>
      </w:r>
      <w:r w:rsidR="00FD5BC5">
        <w:rPr>
          <w:b/>
          <w:bCs/>
          <w:color w:val="1F3864" w:themeColor="accent1" w:themeShade="80"/>
          <w:sz w:val="18"/>
          <w:szCs w:val="18"/>
        </w:rPr>
        <w:t xml:space="preserve">edì </w:t>
      </w:r>
      <w:r>
        <w:rPr>
          <w:b/>
          <w:bCs/>
          <w:color w:val="1F3864" w:themeColor="accent1" w:themeShade="80"/>
          <w:sz w:val="18"/>
          <w:szCs w:val="18"/>
        </w:rPr>
        <w:t>11 ottobre</w:t>
      </w:r>
      <w:r w:rsidR="00D76F7D">
        <w:rPr>
          <w:b/>
          <w:bCs/>
          <w:color w:val="1F3864" w:themeColor="accent1" w:themeShade="80"/>
          <w:sz w:val="18"/>
          <w:szCs w:val="18"/>
        </w:rPr>
        <w:t>: 15,00/18,00</w:t>
      </w:r>
    </w:p>
    <w:p w14:paraId="6AD170FE" w14:textId="77777777" w:rsidR="00D76F7D" w:rsidRPr="00C133F5" w:rsidRDefault="00D76F7D" w:rsidP="00D76F7D">
      <w:pPr>
        <w:spacing w:after="0"/>
        <w:rPr>
          <w:sz w:val="16"/>
          <w:szCs w:val="16"/>
        </w:rPr>
      </w:pPr>
    </w:p>
    <w:p w14:paraId="0A34C758" w14:textId="77777777" w:rsidR="00D76F7D" w:rsidRDefault="00D76F7D" w:rsidP="00D76F7D">
      <w:pPr>
        <w:spacing w:after="0"/>
        <w:rPr>
          <w:b/>
          <w:bCs/>
        </w:rPr>
      </w:pPr>
      <w:r w:rsidRPr="00420EB6">
        <w:rPr>
          <w:b/>
          <w:bCs/>
        </w:rPr>
        <w:t>Prof.</w:t>
      </w:r>
      <w:r>
        <w:rPr>
          <w:b/>
          <w:bCs/>
        </w:rPr>
        <w:t xml:space="preserve"> Raffaele Ciambrone</w:t>
      </w:r>
    </w:p>
    <w:p w14:paraId="3D286D62" w14:textId="77777777" w:rsidR="00D76F7D" w:rsidRDefault="00D76F7D" w:rsidP="00D76F7D">
      <w:pPr>
        <w:spacing w:after="0"/>
        <w:rPr>
          <w:b/>
          <w:bCs/>
        </w:rPr>
      </w:pPr>
      <w:r>
        <w:rPr>
          <w:b/>
          <w:bCs/>
        </w:rPr>
        <w:t>Caratteristiche individuali e stili di apprendimento</w:t>
      </w:r>
    </w:p>
    <w:p w14:paraId="52F91028" w14:textId="2D86943A" w:rsidR="00D76F7D" w:rsidRDefault="00E22883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Venerdì 21 ottobre</w:t>
      </w:r>
      <w:r w:rsidR="00D76F7D">
        <w:rPr>
          <w:b/>
          <w:bCs/>
          <w:color w:val="1F3864" w:themeColor="accent1" w:themeShade="80"/>
          <w:sz w:val="18"/>
          <w:szCs w:val="18"/>
        </w:rPr>
        <w:t xml:space="preserve">: 15,00/18,30 </w:t>
      </w:r>
    </w:p>
    <w:p w14:paraId="36101747" w14:textId="77777777" w:rsidR="00D76F7D" w:rsidRPr="00D76F7D" w:rsidRDefault="00D76F7D" w:rsidP="00D76F7D">
      <w:pPr>
        <w:spacing w:after="0"/>
        <w:rPr>
          <w:b/>
          <w:bCs/>
          <w:sz w:val="16"/>
          <w:szCs w:val="16"/>
        </w:rPr>
      </w:pPr>
    </w:p>
    <w:p w14:paraId="7FE8C21F" w14:textId="1C75921E" w:rsidR="00D76F7D" w:rsidRDefault="00D76F7D" w:rsidP="00D76F7D">
      <w:pPr>
        <w:spacing w:after="0"/>
        <w:rPr>
          <w:b/>
          <w:bCs/>
        </w:rPr>
      </w:pPr>
      <w:r w:rsidRPr="00420EB6">
        <w:rPr>
          <w:b/>
          <w:bCs/>
        </w:rPr>
        <w:t>Prof.</w:t>
      </w:r>
      <w:r>
        <w:rPr>
          <w:b/>
          <w:bCs/>
        </w:rPr>
        <w:t xml:space="preserve"> Raffaele Ciambrone</w:t>
      </w:r>
    </w:p>
    <w:p w14:paraId="10C3B835" w14:textId="77777777" w:rsidR="00D76F7D" w:rsidRPr="00D619C8" w:rsidRDefault="00D76F7D" w:rsidP="00D76F7D">
      <w:pPr>
        <w:spacing w:after="0"/>
        <w:rPr>
          <w:b/>
          <w:bCs/>
        </w:rPr>
      </w:pPr>
      <w:r>
        <w:rPr>
          <w:b/>
          <w:bCs/>
        </w:rPr>
        <w:t>Spunti per una</w:t>
      </w:r>
      <w:r w:rsidRPr="00D619C8">
        <w:rPr>
          <w:b/>
          <w:bCs/>
        </w:rPr>
        <w:t xml:space="preserve"> Didattica</w:t>
      </w:r>
      <w:r>
        <w:rPr>
          <w:b/>
          <w:bCs/>
        </w:rPr>
        <w:t xml:space="preserve"> personalizzata</w:t>
      </w:r>
    </w:p>
    <w:p w14:paraId="3F7E7C35" w14:textId="3A658601" w:rsidR="00D76F7D" w:rsidRDefault="00E22883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Lunedì 31</w:t>
      </w:r>
      <w:r w:rsidR="00D76F7D">
        <w:rPr>
          <w:b/>
          <w:bCs/>
          <w:color w:val="1F3864" w:themeColor="accent1" w:themeShade="80"/>
          <w:sz w:val="18"/>
          <w:szCs w:val="18"/>
        </w:rPr>
        <w:t xml:space="preserve"> </w:t>
      </w:r>
      <w:r w:rsidR="00FD5BC5">
        <w:rPr>
          <w:b/>
          <w:bCs/>
          <w:color w:val="1F3864" w:themeColor="accent1" w:themeShade="80"/>
          <w:sz w:val="18"/>
          <w:szCs w:val="18"/>
        </w:rPr>
        <w:t>ottobre</w:t>
      </w:r>
      <w:r w:rsidR="00D76F7D">
        <w:rPr>
          <w:b/>
          <w:bCs/>
          <w:color w:val="1F3864" w:themeColor="accent1" w:themeShade="80"/>
          <w:sz w:val="18"/>
          <w:szCs w:val="18"/>
        </w:rPr>
        <w:t xml:space="preserve"> 15,00/18,30</w:t>
      </w:r>
    </w:p>
    <w:p w14:paraId="726FC482" w14:textId="77777777" w:rsidR="00D76F7D" w:rsidRPr="00C133F5" w:rsidRDefault="00D76F7D" w:rsidP="00D76F7D">
      <w:pPr>
        <w:spacing w:after="0"/>
        <w:rPr>
          <w:b/>
          <w:bCs/>
          <w:sz w:val="16"/>
          <w:szCs w:val="16"/>
        </w:rPr>
      </w:pPr>
    </w:p>
    <w:p w14:paraId="2CE9C190" w14:textId="5B6CFF26" w:rsidR="00D76F7D" w:rsidRPr="00420EB6" w:rsidRDefault="00D76F7D" w:rsidP="00D76F7D">
      <w:pPr>
        <w:spacing w:after="0"/>
        <w:rPr>
          <w:b/>
          <w:bCs/>
        </w:rPr>
      </w:pPr>
      <w:r w:rsidRPr="00420EB6">
        <w:rPr>
          <w:b/>
          <w:bCs/>
        </w:rPr>
        <w:t>Prof.</w:t>
      </w:r>
      <w:r w:rsidR="00E95E07">
        <w:rPr>
          <w:b/>
          <w:bCs/>
        </w:rPr>
        <w:t>ssa</w:t>
      </w:r>
      <w:r w:rsidRPr="00420EB6">
        <w:rPr>
          <w:b/>
          <w:bCs/>
        </w:rPr>
        <w:t xml:space="preserve"> </w:t>
      </w:r>
      <w:r w:rsidR="00BB4B05">
        <w:rPr>
          <w:b/>
          <w:bCs/>
        </w:rPr>
        <w:t>Caterina Spezzano</w:t>
      </w:r>
    </w:p>
    <w:p w14:paraId="6118D649" w14:textId="2AFCD5B2" w:rsidR="00BB4B05" w:rsidRPr="00420EB6" w:rsidRDefault="00BB4B05" w:rsidP="00BB4B05">
      <w:pPr>
        <w:spacing w:after="0"/>
        <w:rPr>
          <w:sz w:val="18"/>
          <w:szCs w:val="18"/>
        </w:rPr>
      </w:pPr>
      <w:r w:rsidRPr="00420EB6">
        <w:rPr>
          <w:sz w:val="18"/>
          <w:szCs w:val="18"/>
        </w:rPr>
        <w:t>Dirigent</w:t>
      </w:r>
      <w:r>
        <w:rPr>
          <w:sz w:val="18"/>
          <w:szCs w:val="18"/>
        </w:rPr>
        <w:t>e</w:t>
      </w:r>
      <w:r w:rsidRPr="00420EB6">
        <w:rPr>
          <w:sz w:val="18"/>
          <w:szCs w:val="18"/>
        </w:rPr>
        <w:t xml:space="preserve"> Tecnic</w:t>
      </w:r>
      <w:r>
        <w:rPr>
          <w:sz w:val="18"/>
          <w:szCs w:val="18"/>
        </w:rPr>
        <w:t>o</w:t>
      </w:r>
      <w:r w:rsidRPr="00420EB6">
        <w:rPr>
          <w:sz w:val="18"/>
          <w:szCs w:val="18"/>
        </w:rPr>
        <w:t xml:space="preserve"> Ministero dell’Istruzione</w:t>
      </w:r>
    </w:p>
    <w:p w14:paraId="68221205" w14:textId="511A8460" w:rsidR="00D76F7D" w:rsidRDefault="00BB4B05" w:rsidP="00D76F7D">
      <w:pPr>
        <w:spacing w:after="0"/>
        <w:rPr>
          <w:b/>
          <w:bCs/>
        </w:rPr>
      </w:pPr>
      <w:r>
        <w:rPr>
          <w:b/>
          <w:bCs/>
        </w:rPr>
        <w:t>Metodologie e strategie didattiche</w:t>
      </w:r>
    </w:p>
    <w:p w14:paraId="7E1A3B41" w14:textId="0A6F6429" w:rsidR="00D76F7D" w:rsidRPr="00420EB6" w:rsidRDefault="00D76F7D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 w:rsidRPr="007E1E20">
        <w:rPr>
          <w:b/>
          <w:bCs/>
          <w:color w:val="1F3864" w:themeColor="accent1" w:themeShade="80"/>
          <w:sz w:val="18"/>
          <w:szCs w:val="18"/>
        </w:rPr>
        <w:t xml:space="preserve">Lunedì </w:t>
      </w:r>
      <w:r w:rsidR="000C344A" w:rsidRPr="007E1E20">
        <w:rPr>
          <w:b/>
          <w:bCs/>
          <w:color w:val="1F3864" w:themeColor="accent1" w:themeShade="80"/>
          <w:sz w:val="18"/>
          <w:szCs w:val="18"/>
        </w:rPr>
        <w:t>15 novembre</w:t>
      </w:r>
      <w:r w:rsidRPr="007E1E20">
        <w:rPr>
          <w:b/>
          <w:bCs/>
          <w:color w:val="1F3864" w:themeColor="accent1" w:themeShade="80"/>
          <w:sz w:val="18"/>
          <w:szCs w:val="18"/>
        </w:rPr>
        <w:t>: 15,00/18,00</w:t>
      </w:r>
    </w:p>
    <w:p w14:paraId="239C53F2" w14:textId="77777777" w:rsidR="00D76F7D" w:rsidRDefault="00D76F7D" w:rsidP="00D76F7D">
      <w:pPr>
        <w:spacing w:after="0"/>
        <w:rPr>
          <w:b/>
          <w:bCs/>
        </w:rPr>
      </w:pPr>
    </w:p>
    <w:p w14:paraId="4581B8D3" w14:textId="35F8C4A2" w:rsidR="00D76F7D" w:rsidRPr="00B35FE8" w:rsidRDefault="00D76F7D" w:rsidP="00D76F7D">
      <w:pPr>
        <w:spacing w:after="0"/>
        <w:rPr>
          <w:b/>
          <w:bCs/>
        </w:rPr>
      </w:pPr>
      <w:r>
        <w:rPr>
          <w:b/>
          <w:bCs/>
        </w:rPr>
        <w:t>Laboratori didattici: scuola primaria e scuola secondaria</w:t>
      </w:r>
    </w:p>
    <w:p w14:paraId="1C9C52AB" w14:textId="4871DC43" w:rsidR="00D76F7D" w:rsidRDefault="00E22883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Giov</w:t>
      </w:r>
      <w:r w:rsidR="00D76F7D">
        <w:rPr>
          <w:b/>
          <w:bCs/>
          <w:color w:val="1F3864" w:themeColor="accent1" w:themeShade="80"/>
          <w:sz w:val="18"/>
          <w:szCs w:val="18"/>
        </w:rPr>
        <w:t xml:space="preserve">edì </w:t>
      </w:r>
      <w:r w:rsidR="00FD5BC5">
        <w:rPr>
          <w:b/>
          <w:bCs/>
          <w:color w:val="1F3864" w:themeColor="accent1" w:themeShade="80"/>
          <w:sz w:val="18"/>
          <w:szCs w:val="18"/>
        </w:rPr>
        <w:t>1</w:t>
      </w:r>
      <w:r>
        <w:rPr>
          <w:b/>
          <w:bCs/>
          <w:color w:val="1F3864" w:themeColor="accent1" w:themeShade="80"/>
          <w:sz w:val="18"/>
          <w:szCs w:val="18"/>
        </w:rPr>
        <w:t>0</w:t>
      </w:r>
      <w:r w:rsidR="00FD5BC5">
        <w:rPr>
          <w:b/>
          <w:bCs/>
          <w:color w:val="1F3864" w:themeColor="accent1" w:themeShade="80"/>
          <w:sz w:val="18"/>
          <w:szCs w:val="18"/>
        </w:rPr>
        <w:t xml:space="preserve"> </w:t>
      </w:r>
      <w:r>
        <w:rPr>
          <w:b/>
          <w:bCs/>
          <w:color w:val="1F3864" w:themeColor="accent1" w:themeShade="80"/>
          <w:sz w:val="18"/>
          <w:szCs w:val="18"/>
        </w:rPr>
        <w:t>novem</w:t>
      </w:r>
      <w:r w:rsidR="00FD5BC5">
        <w:rPr>
          <w:b/>
          <w:bCs/>
          <w:color w:val="1F3864" w:themeColor="accent1" w:themeShade="80"/>
          <w:sz w:val="18"/>
          <w:szCs w:val="18"/>
        </w:rPr>
        <w:t>bre</w:t>
      </w:r>
      <w:r w:rsidR="00D76F7D">
        <w:rPr>
          <w:b/>
          <w:bCs/>
          <w:color w:val="1F3864" w:themeColor="accent1" w:themeShade="80"/>
          <w:sz w:val="18"/>
          <w:szCs w:val="18"/>
        </w:rPr>
        <w:t>: 15,00/19,00</w:t>
      </w:r>
    </w:p>
    <w:p w14:paraId="341C1FB2" w14:textId="111FA836" w:rsidR="00D76F7D" w:rsidRDefault="00FD5BC5" w:rsidP="00D76F7D">
      <w:pPr>
        <w:spacing w:after="0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Giov</w:t>
      </w:r>
      <w:r w:rsidR="00D76F7D">
        <w:rPr>
          <w:b/>
          <w:bCs/>
          <w:color w:val="1F3864" w:themeColor="accent1" w:themeShade="80"/>
          <w:sz w:val="18"/>
          <w:szCs w:val="18"/>
        </w:rPr>
        <w:t xml:space="preserve">edì </w:t>
      </w:r>
      <w:r>
        <w:rPr>
          <w:b/>
          <w:bCs/>
          <w:color w:val="1F3864" w:themeColor="accent1" w:themeShade="80"/>
          <w:sz w:val="18"/>
          <w:szCs w:val="18"/>
        </w:rPr>
        <w:t>1</w:t>
      </w:r>
      <w:r w:rsidR="00E22883">
        <w:rPr>
          <w:b/>
          <w:bCs/>
          <w:color w:val="1F3864" w:themeColor="accent1" w:themeShade="80"/>
          <w:sz w:val="18"/>
          <w:szCs w:val="18"/>
        </w:rPr>
        <w:t>7</w:t>
      </w:r>
      <w:r w:rsidR="00D76F7D">
        <w:rPr>
          <w:b/>
          <w:bCs/>
          <w:color w:val="1F3864" w:themeColor="accent1" w:themeShade="80"/>
          <w:sz w:val="18"/>
          <w:szCs w:val="18"/>
        </w:rPr>
        <w:t xml:space="preserve"> </w:t>
      </w:r>
      <w:r w:rsidR="00E22883">
        <w:rPr>
          <w:b/>
          <w:bCs/>
          <w:color w:val="1F3864" w:themeColor="accent1" w:themeShade="80"/>
          <w:sz w:val="18"/>
          <w:szCs w:val="18"/>
        </w:rPr>
        <w:t>novembre</w:t>
      </w:r>
      <w:r w:rsidR="00D76F7D">
        <w:rPr>
          <w:b/>
          <w:bCs/>
          <w:color w:val="1F3864" w:themeColor="accent1" w:themeShade="80"/>
          <w:sz w:val="18"/>
          <w:szCs w:val="18"/>
        </w:rPr>
        <w:t>: 15,00/19,00</w:t>
      </w:r>
    </w:p>
    <w:p w14:paraId="4F602CF7" w14:textId="77777777" w:rsidR="00D76F7D" w:rsidRPr="00C133F5" w:rsidRDefault="00D76F7D" w:rsidP="00D76F7D">
      <w:pPr>
        <w:spacing w:after="0"/>
        <w:rPr>
          <w:b/>
          <w:bCs/>
          <w:color w:val="1F3864" w:themeColor="accent1" w:themeShade="80"/>
          <w:sz w:val="16"/>
          <w:szCs w:val="16"/>
        </w:rPr>
      </w:pPr>
    </w:p>
    <w:p w14:paraId="2E74C54E" w14:textId="77777777" w:rsidR="00C133F5" w:rsidRDefault="00C133F5" w:rsidP="00D76F7D">
      <w:pPr>
        <w:spacing w:before="240" w:after="0"/>
        <w:jc w:val="center"/>
        <w:rPr>
          <w:b/>
          <w:bCs/>
          <w:color w:val="1F3864" w:themeColor="accent1" w:themeShade="80"/>
          <w:sz w:val="18"/>
          <w:szCs w:val="18"/>
        </w:rPr>
      </w:pPr>
      <w:r>
        <w:rPr>
          <w:b/>
          <w:bCs/>
          <w:color w:val="1F3864" w:themeColor="accent1" w:themeShade="80"/>
          <w:sz w:val="18"/>
          <w:szCs w:val="18"/>
        </w:rPr>
        <w:t>***</w:t>
      </w:r>
    </w:p>
    <w:p w14:paraId="100C913C" w14:textId="460ECC22" w:rsidR="00C344A9" w:rsidRDefault="00C344A9" w:rsidP="00C344A9">
      <w:pPr>
        <w:pStyle w:val="Default"/>
        <w:jc w:val="center"/>
      </w:pPr>
      <w:r>
        <w:t xml:space="preserve">L’iscrizione </w:t>
      </w:r>
      <w:r w:rsidR="00A0223A">
        <w:t>s</w:t>
      </w:r>
      <w:r>
        <w:t>i effettua tramite la piattaforma “Sofia”: https://sofia.istruzione.it/</w:t>
      </w:r>
    </w:p>
    <w:p w14:paraId="4D2C737A" w14:textId="77777777" w:rsidR="00C344A9" w:rsidRDefault="00C344A9" w:rsidP="00C344A9">
      <w:pPr>
        <w:pStyle w:val="Default"/>
        <w:jc w:val="center"/>
        <w:rPr>
          <w:b/>
          <w:bCs/>
        </w:rPr>
      </w:pPr>
      <w:r>
        <w:t>Per ulteriori informazioni, inviare una mail a:</w:t>
      </w:r>
      <w:r>
        <w:rPr>
          <w:b/>
          <w:bCs/>
        </w:rPr>
        <w:t xml:space="preserve"> anmicformazione@anmic.it</w:t>
      </w:r>
    </w:p>
    <w:p w14:paraId="247394CA" w14:textId="4B554EE4" w:rsidR="00C133F5" w:rsidRPr="00C133F5" w:rsidRDefault="00C344A9" w:rsidP="00C344A9">
      <w:pPr>
        <w:pStyle w:val="Default"/>
        <w:jc w:val="center"/>
        <w:rPr>
          <w:b/>
          <w:bCs/>
          <w:sz w:val="28"/>
          <w:szCs w:val="28"/>
        </w:rPr>
      </w:pPr>
      <w:r>
        <w:t>oppure telefonare allo</w:t>
      </w:r>
      <w:r>
        <w:rPr>
          <w:b/>
          <w:bCs/>
        </w:rPr>
        <w:t xml:space="preserve"> 06.839.11.292 (Sig.ra Fabiana Castellano)</w:t>
      </w:r>
    </w:p>
    <w:sectPr w:rsidR="00C133F5" w:rsidRPr="00C133F5" w:rsidSect="00C133F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B6"/>
    <w:rsid w:val="000C344A"/>
    <w:rsid w:val="0021531C"/>
    <w:rsid w:val="00237045"/>
    <w:rsid w:val="003D405F"/>
    <w:rsid w:val="00420EB6"/>
    <w:rsid w:val="00515C92"/>
    <w:rsid w:val="00571F0A"/>
    <w:rsid w:val="007655AF"/>
    <w:rsid w:val="007D6B62"/>
    <w:rsid w:val="007E1E20"/>
    <w:rsid w:val="008B585A"/>
    <w:rsid w:val="009123A1"/>
    <w:rsid w:val="00A0223A"/>
    <w:rsid w:val="00A12A87"/>
    <w:rsid w:val="00AB436C"/>
    <w:rsid w:val="00B35FE8"/>
    <w:rsid w:val="00BB4B05"/>
    <w:rsid w:val="00C133F5"/>
    <w:rsid w:val="00C344A9"/>
    <w:rsid w:val="00C359C0"/>
    <w:rsid w:val="00C9196E"/>
    <w:rsid w:val="00D45FAC"/>
    <w:rsid w:val="00D619C8"/>
    <w:rsid w:val="00D76F7D"/>
    <w:rsid w:val="00E22883"/>
    <w:rsid w:val="00E95E07"/>
    <w:rsid w:val="00F3672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3EE"/>
  <w15:chartTrackingRefBased/>
  <w15:docId w15:val="{328296A1-1C3C-4E53-A45B-D7F478D7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3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Ciambrone Raffaele</dc:creator>
  <cp:keywords/>
  <dc:description/>
  <cp:lastModifiedBy>Caterina Spezzano</cp:lastModifiedBy>
  <cp:revision>2</cp:revision>
  <cp:lastPrinted>2022-04-20T07:06:00Z</cp:lastPrinted>
  <dcterms:created xsi:type="dcterms:W3CDTF">2022-09-27T14:53:00Z</dcterms:created>
  <dcterms:modified xsi:type="dcterms:W3CDTF">2022-09-27T14:53:00Z</dcterms:modified>
</cp:coreProperties>
</file>